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2" w:type="dxa"/>
        <w:jc w:val="center"/>
        <w:tblInd w:w="93" w:type="dxa"/>
        <w:tblLook w:val="00A0"/>
      </w:tblPr>
      <w:tblGrid>
        <w:gridCol w:w="419"/>
        <w:gridCol w:w="5929"/>
        <w:gridCol w:w="1455"/>
        <w:gridCol w:w="1679"/>
      </w:tblGrid>
      <w:tr w:rsidR="00597A89" w:rsidRPr="00261857" w:rsidTr="00AB0C09">
        <w:trPr>
          <w:trHeight w:val="1650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7A89" w:rsidRDefault="00597A89" w:rsidP="009E4A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Пр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айс-лист на благоустройство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201</w:t>
              </w:r>
              <w:r w:rsidRPr="00742E9B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>4</w:t>
              </w:r>
              <w:r w:rsidRPr="00397144">
                <w:rPr>
                  <w:rFonts w:ascii="Arial" w:hAnsi="Arial" w:cs="Arial"/>
                  <w:b/>
                  <w:bCs/>
                  <w:color w:val="000000"/>
                  <w:sz w:val="28"/>
                  <w:szCs w:val="28"/>
                </w:rPr>
                <w:t xml:space="preserve"> г</w:t>
              </w:r>
            </w:smartTag>
            <w:r w:rsidRPr="00397144">
              <w:rPr>
                <w:color w:val="000000"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</w:t>
            </w:r>
            <w:r w:rsidRPr="00397144">
              <w:rPr>
                <w:color w:val="000000"/>
                <w:sz w:val="20"/>
                <w:szCs w:val="20"/>
              </w:rPr>
              <w:t>Цены, указанные в прайс-листе, являются приближенными, «оценочными». Окончательная стоимость работ определяется по согласованию с Заказчиком, исходя из состояния объекта работ, назначения объекта, вида и сроков работ, специфики, объема и сложности работ и уточняется сметой на работы.</w:t>
            </w:r>
          </w:p>
          <w:p w:rsidR="00597A89" w:rsidRPr="00AB0C09" w:rsidRDefault="00597A89" w:rsidP="00AB0C0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Сделать заказ можно по телефону </w:t>
            </w:r>
            <w:r w:rsidRPr="00AB0C09">
              <w:rPr>
                <w:b/>
                <w:color w:val="000000"/>
                <w:sz w:val="20"/>
                <w:szCs w:val="20"/>
              </w:rPr>
              <w:t>+7 (812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742E9B">
              <w:rPr>
                <w:b/>
                <w:color w:val="000000"/>
                <w:sz w:val="20"/>
                <w:szCs w:val="20"/>
              </w:rPr>
              <w:t>973-36-14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AB0C09">
              <w:rPr>
                <w:color w:val="000000"/>
                <w:sz w:val="20"/>
                <w:szCs w:val="20"/>
                <w:lang w:val="en-US"/>
              </w:rPr>
              <w:t>e</w:t>
            </w:r>
            <w:r w:rsidRPr="00AB0C09">
              <w:rPr>
                <w:color w:val="000000"/>
                <w:sz w:val="20"/>
                <w:szCs w:val="20"/>
              </w:rPr>
              <w:t>-</w:t>
            </w:r>
            <w:r w:rsidRPr="00AB0C09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B0C09">
              <w:rPr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4" w:history="1">
              <w:r w:rsidRPr="008C7851">
                <w:rPr>
                  <w:rStyle w:val="Hyperlink"/>
                  <w:b/>
                  <w:sz w:val="20"/>
                  <w:szCs w:val="20"/>
                  <w:lang w:val="en-US"/>
                </w:rPr>
                <w:t>mail</w:t>
              </w:r>
              <w:r w:rsidRPr="008C7851">
                <w:rPr>
                  <w:rStyle w:val="Hyperlink"/>
                  <w:b/>
                  <w:sz w:val="20"/>
                  <w:szCs w:val="20"/>
                </w:rPr>
                <w:t>@</w:t>
              </w:r>
              <w:r w:rsidRPr="008C7851">
                <w:rPr>
                  <w:rStyle w:val="Hyperlink"/>
                  <w:b/>
                  <w:sz w:val="20"/>
                  <w:szCs w:val="20"/>
                  <w:lang w:val="en-US"/>
                </w:rPr>
                <w:t>Lifehouse</w:t>
              </w:r>
              <w:r w:rsidRPr="008C7851">
                <w:rPr>
                  <w:rStyle w:val="Hyperlink"/>
                  <w:b/>
                  <w:sz w:val="20"/>
                  <w:szCs w:val="20"/>
                </w:rPr>
                <w:t>.</w:t>
              </w:r>
              <w:r w:rsidRPr="008C7851">
                <w:rPr>
                  <w:rStyle w:val="Hyperlink"/>
                  <w:b/>
                  <w:sz w:val="20"/>
                  <w:szCs w:val="20"/>
                  <w:lang w:val="en-US"/>
                </w:rPr>
                <w:t>s</w:t>
              </w:r>
              <w:r w:rsidRPr="008C7851">
                <w:rPr>
                  <w:rStyle w:val="Hyperlink"/>
                  <w:b/>
                  <w:sz w:val="20"/>
                  <w:szCs w:val="20"/>
                </w:rPr>
                <w:t>u</w:t>
              </w:r>
            </w:hyperlink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B0C09">
              <w:rPr>
                <w:color w:val="000000"/>
                <w:sz w:val="20"/>
                <w:szCs w:val="20"/>
              </w:rPr>
              <w:t>или форму обратной связи на сайте</w:t>
            </w:r>
            <w:r w:rsidRPr="00AB0C09"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8C7851">
                <w:rPr>
                  <w:rStyle w:val="Hyperlink"/>
                  <w:b/>
                  <w:sz w:val="20"/>
                  <w:szCs w:val="20"/>
                  <w:lang w:val="en-US"/>
                </w:rPr>
                <w:t>www</w:t>
              </w:r>
              <w:r w:rsidRPr="008C7851">
                <w:rPr>
                  <w:rStyle w:val="Hyperlink"/>
                  <w:b/>
                  <w:sz w:val="20"/>
                  <w:szCs w:val="20"/>
                </w:rPr>
                <w:t>.</w:t>
              </w:r>
              <w:r w:rsidRPr="008C7851">
                <w:rPr>
                  <w:rStyle w:val="Hyperlink"/>
                  <w:b/>
                  <w:sz w:val="20"/>
                  <w:szCs w:val="20"/>
                  <w:lang w:val="en-US"/>
                </w:rPr>
                <w:t>lifehouse</w:t>
              </w:r>
              <w:r w:rsidRPr="008C7851">
                <w:rPr>
                  <w:rStyle w:val="Hyperlink"/>
                  <w:b/>
                  <w:sz w:val="20"/>
                  <w:szCs w:val="20"/>
                </w:rPr>
                <w:t>.</w:t>
              </w:r>
              <w:r w:rsidRPr="008C7851">
                <w:rPr>
                  <w:rStyle w:val="Hyperlink"/>
                  <w:b/>
                  <w:sz w:val="20"/>
                  <w:szCs w:val="20"/>
                  <w:lang w:val="en-US"/>
                </w:rPr>
                <w:t>s</w:t>
              </w:r>
              <w:r w:rsidRPr="008C7851">
                <w:rPr>
                  <w:rStyle w:val="Hyperlink"/>
                  <w:b/>
                  <w:sz w:val="20"/>
                  <w:szCs w:val="20"/>
                </w:rPr>
                <w:t>u</w:t>
              </w:r>
            </w:hyperlink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597A89" w:rsidRPr="00261857" w:rsidTr="00AB0C09">
        <w:trPr>
          <w:trHeight w:val="360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97144">
              <w:rPr>
                <w:b/>
                <w:bCs/>
                <w:color w:val="000000"/>
              </w:rPr>
              <w:t>Ландшафтное проектирование</w:t>
            </w:r>
          </w:p>
        </w:tc>
      </w:tr>
      <w:tr w:rsidR="00597A89" w:rsidRPr="00261857" w:rsidTr="00AB0C09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Ландшафтное проект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100 м</w:t>
              </w:r>
              <w:r w:rsidRPr="00397144">
                <w:rPr>
                  <w:b/>
                  <w:bCs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1 500р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97A89" w:rsidRPr="00261857" w:rsidTr="00AB0C09">
        <w:trPr>
          <w:trHeight w:val="33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 эскизных проекта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97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Разбивочный чертеж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97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Дендро план, сметная документация, посадочная ведомость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97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A89" w:rsidRPr="00261857" w:rsidTr="00AB0C09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Схема дренажей и ливневой системы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100 м</w:t>
              </w:r>
              <w:r w:rsidRPr="00397144">
                <w:rPr>
                  <w:b/>
                  <w:bCs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р.</w:t>
            </w:r>
          </w:p>
        </w:tc>
      </w:tr>
      <w:tr w:rsidR="00597A89" w:rsidRPr="00261857" w:rsidTr="00AB0C09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Схема освещения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100 м</w:t>
              </w:r>
              <w:r w:rsidRPr="00397144">
                <w:rPr>
                  <w:b/>
                  <w:bCs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0р.</w:t>
            </w:r>
          </w:p>
        </w:tc>
      </w:tr>
      <w:tr w:rsidR="00597A89" w:rsidRPr="00261857" w:rsidTr="00AB0C09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Схема поливочной системы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100 м</w:t>
              </w:r>
              <w:r w:rsidRPr="00397144">
                <w:rPr>
                  <w:b/>
                  <w:bCs/>
                  <w:color w:val="000000"/>
                  <w:sz w:val="20"/>
                  <w:szCs w:val="20"/>
                  <w:vertAlign w:val="superscript"/>
                </w:rPr>
                <w:t>2</w:t>
              </w:r>
            </w:smartTag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р.</w:t>
            </w:r>
          </w:p>
        </w:tc>
      </w:tr>
      <w:tr w:rsidR="00597A89" w:rsidRPr="00261857" w:rsidTr="00AB0C09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Дополнительные эскизны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е предложения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200р.</w:t>
            </w:r>
          </w:p>
        </w:tc>
      </w:tr>
      <w:tr w:rsidR="00597A89" w:rsidRPr="00261857" w:rsidTr="00AB0C09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Видовой рисунок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00р.</w:t>
            </w:r>
          </w:p>
        </w:tc>
      </w:tr>
      <w:tr w:rsidR="00597A89" w:rsidRPr="00261857" w:rsidTr="00AB0C09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Разработка чертежей МАФ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договорная</w:t>
            </w:r>
          </w:p>
        </w:tc>
      </w:tr>
      <w:tr w:rsidR="00597A89" w:rsidRPr="00261857" w:rsidTr="00AB0C09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Консультация </w:t>
            </w:r>
            <w:r>
              <w:rPr>
                <w:b/>
                <w:bCs/>
                <w:color w:val="000000"/>
                <w:sz w:val="20"/>
                <w:szCs w:val="20"/>
              </w:rPr>
              <w:t>по телефону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97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бесплатно</w:t>
            </w:r>
          </w:p>
        </w:tc>
      </w:tr>
      <w:tr w:rsidR="00597A89" w:rsidRPr="00261857" w:rsidTr="00AB0C09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Консультация на объекте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97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3 000р.</w:t>
            </w:r>
          </w:p>
        </w:tc>
      </w:tr>
      <w:tr w:rsidR="00597A89" w:rsidRPr="00261857" w:rsidTr="00AB0C09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Выезд на объект (фотофиксация, общение с заказчиком)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A89" w:rsidRPr="00261857" w:rsidTr="00AB0C09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50 км</w:t>
              </w:r>
            </w:smartTag>
            <w:r w:rsidRPr="00397144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0р.</w:t>
            </w:r>
          </w:p>
        </w:tc>
      </w:tr>
      <w:tr w:rsidR="00597A89" w:rsidRPr="00261857" w:rsidTr="00AB0C09">
        <w:trPr>
          <w:trHeight w:val="34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до 100км.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00р.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97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до 150км.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00р.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Разбивочное - подготовительные работы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Стойкость, руб.</w:t>
            </w:r>
          </w:p>
        </w:tc>
      </w:tr>
      <w:tr w:rsidR="00597A89" w:rsidRPr="00261857" w:rsidTr="00AB0C09">
        <w:trPr>
          <w:trHeight w:val="33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Очистка тер</w:t>
            </w:r>
            <w:r>
              <w:rPr>
                <w:b/>
                <w:bCs/>
                <w:color w:val="000000"/>
                <w:sz w:val="20"/>
                <w:szCs w:val="20"/>
              </w:rPr>
              <w:t>ри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тории от мусора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        за м3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 от 500р. с вывозом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Валка деревьев и корчевка пней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валка дерева от 0.5-</w:t>
            </w:r>
            <w:smartTag w:uri="urn:schemas-microsoft-com:office:smarttags" w:element="metricconverter">
              <w:smartTagPr>
                <w:attr w:name="ProductID" w:val="1.5 м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1.5 м</w:t>
              </w:r>
            </w:smartTag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1500р.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валка дерева от 1.5-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6 м</w:t>
              </w:r>
            </w:smartTag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5000р.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выкорчевка пня от 0.5 -1м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Ø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1250р.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выкорчевка пня от 1.5-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2 м</w:t>
              </w:r>
            </w:smartTag>
            <w:r>
              <w:rPr>
                <w:b/>
                <w:bCs/>
                <w:color w:val="000000"/>
                <w:sz w:val="20"/>
                <w:szCs w:val="20"/>
              </w:rPr>
              <w:t xml:space="preserve"> Ø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2300р.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Первичная планировка  участка вручную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25р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Выемка грунта ручным способом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430р.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Разбивка территории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Геодезическая съемка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97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договорная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Устройство поливочной системы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Стойкость, руб.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Устройство автоматического системы полива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договорная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Устройство не автоматического системы полива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договорная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Прокладка труб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280р.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Установка элементов форсунок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210р.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Устройство дренажной системы.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Стойкость, руб.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дренажа, глубиной до 1м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320р.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дренажа, глубиной до 2м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380р.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глубинного  дренажа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660р.</w:t>
            </w:r>
          </w:p>
        </w:tc>
      </w:tr>
      <w:tr w:rsidR="00597A89" w:rsidRPr="00261857" w:rsidTr="00AB0C09">
        <w:trPr>
          <w:trHeight w:val="49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Установка ливнеотводов, дождеприемников, лотков и других элементов стока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430р.</w:t>
            </w:r>
          </w:p>
        </w:tc>
      </w:tr>
      <w:tr w:rsidR="00597A89" w:rsidRPr="00261857" w:rsidTr="00AB0C09">
        <w:trPr>
          <w:trHeight w:val="285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Мощение.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Стойкость, руб.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Мощение тротуарной плитки на пешеходной дорожке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420р.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Мощение гранитной брусчаткой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640р.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Мощение клинкерным кирпичом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580р.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Мощение природным камнем (песчаник, известняк и Т.Д.)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490р.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набивного покрытия из отсева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280р.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*Работы, сопутствующие мощению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Стойкость, руб.</w:t>
            </w:r>
          </w:p>
        </w:tc>
      </w:tr>
      <w:tr w:rsidR="00597A89" w:rsidRPr="00261857" w:rsidTr="00AB0C09">
        <w:trPr>
          <w:trHeight w:val="28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Резка плитки и камня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80р.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Укрепление крайнего ряда плитки армированным бетоном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120р.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Установка поребрика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260р.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Установка дорожногопоребрика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420р.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Демонтаж старого покрытия до основания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CA3D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Выемка грунта ручным способом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CA3D4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от </w:t>
            </w: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основания пешеходное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 26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основания автомобильного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 27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0р.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Устройство газона.</w:t>
            </w:r>
          </w:p>
        </w:tc>
      </w:tr>
      <w:tr w:rsidR="00597A89" w:rsidRPr="00261857" w:rsidTr="00AB0C09">
        <w:trPr>
          <w:trHeight w:val="330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Стойкость, руб.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посевного газона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от 9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рулонного газона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 12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(спортивного, партерного, мавританского) газона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 13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газона на склонах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 17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основания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120р.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Устройство подпорных стен.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Стойкость, руб.</w:t>
            </w:r>
          </w:p>
        </w:tc>
      </w:tr>
      <w:tr w:rsidR="00597A89" w:rsidRPr="00261857" w:rsidTr="00AB0C09">
        <w:trPr>
          <w:trHeight w:val="57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Земляные работы: планировка грунта по террасам, обратная отсыпка подпорной стенки, послойная трамбовка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450р.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опалубки, вязка арматурного каркаса, бетонирование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3500р.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Сухая кладка известняка и песчаника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840р.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Кладка известняка и песчаника на раствор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1750р.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Кладка из валуна на раствор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1400р.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Облицовка мерным камнем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1200р.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Облицовка рваным камнем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1450р.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Облицовка гранитом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2200р.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лестниц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1100р.</w:t>
            </w:r>
          </w:p>
        </w:tc>
      </w:tr>
      <w:tr w:rsidR="00597A89" w:rsidRPr="00261857" w:rsidTr="00AB0C09">
        <w:trPr>
          <w:trHeight w:val="285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Устройство освещения.</w:t>
            </w:r>
          </w:p>
        </w:tc>
      </w:tr>
      <w:tr w:rsidR="00597A89" w:rsidRPr="00261857" w:rsidTr="00AB0C09">
        <w:trPr>
          <w:trHeight w:val="255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Стойкость, руб.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Устройство освещения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97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договорная</w:t>
            </w:r>
          </w:p>
        </w:tc>
      </w:tr>
      <w:tr w:rsidR="00597A89" w:rsidRPr="00261857" w:rsidTr="00AB0C09">
        <w:trPr>
          <w:trHeight w:val="33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Прокладка кабеля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 22</w:t>
            </w:r>
            <w:r w:rsidRPr="00397144">
              <w:rPr>
                <w:b/>
                <w:bCs/>
                <w:color w:val="000000"/>
                <w:sz w:val="20"/>
                <w:szCs w:val="20"/>
              </w:rPr>
              <w:t>0р.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Заливка тумб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420р.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400р.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Устройство декоративного водоёма.</w:t>
            </w:r>
          </w:p>
        </w:tc>
        <w:bookmarkStart w:id="0" w:name="_GoBack"/>
        <w:bookmarkEnd w:id="0"/>
      </w:tr>
      <w:tr w:rsidR="00597A89" w:rsidRPr="00261857" w:rsidTr="00AB0C09">
        <w:trPr>
          <w:trHeight w:val="345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Стойкость, руб.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Устройство декоративного водоема с пленочным основанием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2550р.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водоема напылением ’’жидкой резины’’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2450р.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Установка пластиковых форм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1570р.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водоема в естественном грунте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1670р.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ручьев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1980р.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Устройство каскадов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за 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3350р.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Чистка природных водоемов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1700р.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Оформления все площади прибрежной линии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м</w:t>
            </w:r>
            <w:r w:rsidRPr="003971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3900р.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Установка и наладка водного оборудования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9714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договорная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71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Посадки.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Стойкость, руб.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Посадка живых изгородей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Однорядная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Двурядная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Однорядная из колючих растений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Двурядная из колючих растений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Посадка кустарников в куртины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9714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Посадка деревьев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Лиственное высотой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2 м</w:t>
              </w:r>
            </w:smartTag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Лиственное – от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2 м</w:t>
              </w:r>
            </w:smartTag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3 м</w:t>
              </w:r>
            </w:smartTag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1600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Хвойное –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2 м</w:t>
              </w:r>
            </w:smartTag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Хвойное – от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2 м</w:t>
              </w:r>
            </w:smartTag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3 м</w:t>
              </w:r>
            </w:smartTag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Крупномерные деревья – более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3 м</w:t>
              </w:r>
            </w:smartTag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догов.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Посадка кустарников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Лиственные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Лиственные колючие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Хвойные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97144">
                <w:rPr>
                  <w:b/>
                  <w:bCs/>
                  <w:color w:val="000000"/>
                  <w:sz w:val="20"/>
                  <w:szCs w:val="20"/>
                </w:rPr>
                <w:t>1 м</w:t>
              </w:r>
            </w:smartTag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Рододендроны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Розы садовые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Посадка лиан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Посадка водных растений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Устройство розария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9714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Устройство цветников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A89" w:rsidRPr="00261857" w:rsidTr="00AB0C09">
        <w:trPr>
          <w:trHeight w:val="315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Солитерная (одиночная) посадка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30 до 80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Клумбы, рабатки, бордюры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9714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550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Партерные (с рисунком и с инертными матер.)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9714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900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 xml:space="preserve">Миксбордеры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9714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Подготовка почвы для цветников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9714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Устройство рокария, альпинария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На плоскости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9714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2000</w:t>
            </w:r>
          </w:p>
        </w:tc>
      </w:tr>
      <w:tr w:rsidR="00597A89" w:rsidRPr="00261857" w:rsidTr="00AB0C09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На склонах и рельефных участках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397144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A89" w:rsidRPr="00397144" w:rsidRDefault="00597A89" w:rsidP="009E4A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7144">
              <w:rPr>
                <w:b/>
                <w:bCs/>
                <w:color w:val="000000"/>
                <w:sz w:val="20"/>
                <w:szCs w:val="20"/>
              </w:rPr>
              <w:t>от 2300</w:t>
            </w:r>
          </w:p>
        </w:tc>
      </w:tr>
    </w:tbl>
    <w:p w:rsidR="00597A89" w:rsidRDefault="00597A89" w:rsidP="00AB0C09">
      <w:pPr>
        <w:jc w:val="center"/>
        <w:rPr>
          <w:color w:val="000000"/>
          <w:szCs w:val="20"/>
        </w:rPr>
      </w:pPr>
    </w:p>
    <w:p w:rsidR="00597A89" w:rsidRPr="00AB0C09" w:rsidRDefault="00597A89" w:rsidP="00AB0C09">
      <w:pPr>
        <w:jc w:val="center"/>
        <w:rPr>
          <w:sz w:val="24"/>
        </w:rPr>
      </w:pPr>
      <w:r w:rsidRPr="00AB0C09">
        <w:rPr>
          <w:color w:val="000000"/>
          <w:szCs w:val="20"/>
        </w:rPr>
        <w:t xml:space="preserve">Сделать заказ можно по телефону </w:t>
      </w:r>
      <w:r w:rsidRPr="00AB0C09">
        <w:rPr>
          <w:b/>
          <w:color w:val="000000"/>
          <w:szCs w:val="20"/>
        </w:rPr>
        <w:t>+7 (812) </w:t>
      </w:r>
      <w:r w:rsidRPr="00742E9B">
        <w:rPr>
          <w:b/>
          <w:color w:val="000000"/>
          <w:szCs w:val="20"/>
        </w:rPr>
        <w:t>973</w:t>
      </w:r>
      <w:r w:rsidRPr="00AB0C09">
        <w:rPr>
          <w:b/>
          <w:color w:val="000000"/>
          <w:szCs w:val="20"/>
        </w:rPr>
        <w:t>-</w:t>
      </w:r>
      <w:r w:rsidRPr="00742E9B">
        <w:rPr>
          <w:b/>
          <w:color w:val="000000"/>
          <w:szCs w:val="20"/>
        </w:rPr>
        <w:t>36</w:t>
      </w:r>
      <w:r w:rsidRPr="00AB0C09">
        <w:rPr>
          <w:b/>
          <w:color w:val="000000"/>
          <w:szCs w:val="20"/>
        </w:rPr>
        <w:t>-</w:t>
      </w:r>
      <w:r w:rsidRPr="00742E9B">
        <w:rPr>
          <w:b/>
          <w:color w:val="000000"/>
          <w:szCs w:val="20"/>
        </w:rPr>
        <w:t>14</w:t>
      </w:r>
      <w:r w:rsidRPr="00AB0C09">
        <w:rPr>
          <w:b/>
          <w:color w:val="000000"/>
          <w:szCs w:val="20"/>
        </w:rPr>
        <w:t xml:space="preserve">, </w:t>
      </w:r>
      <w:r w:rsidRPr="00AB0C09">
        <w:rPr>
          <w:color w:val="000000"/>
          <w:szCs w:val="20"/>
          <w:lang w:val="en-US"/>
        </w:rPr>
        <w:t>e</w:t>
      </w:r>
      <w:r w:rsidRPr="00AB0C09">
        <w:rPr>
          <w:color w:val="000000"/>
          <w:szCs w:val="20"/>
        </w:rPr>
        <w:t>-</w:t>
      </w:r>
      <w:r w:rsidRPr="00AB0C09">
        <w:rPr>
          <w:color w:val="000000"/>
          <w:szCs w:val="20"/>
          <w:lang w:val="en-US"/>
        </w:rPr>
        <w:t>mail</w:t>
      </w:r>
      <w:r w:rsidRPr="00AB0C09">
        <w:rPr>
          <w:color w:val="000000"/>
          <w:szCs w:val="20"/>
        </w:rPr>
        <w:t>:</w:t>
      </w:r>
      <w:r w:rsidRPr="00AB0C09">
        <w:rPr>
          <w:b/>
          <w:color w:val="000000"/>
          <w:szCs w:val="20"/>
        </w:rPr>
        <w:t xml:space="preserve"> </w:t>
      </w:r>
      <w:hyperlink r:id="rId6" w:history="1">
        <w:r w:rsidRPr="008C7851">
          <w:rPr>
            <w:rStyle w:val="Hyperlink"/>
            <w:b/>
            <w:szCs w:val="20"/>
            <w:lang w:val="en-US"/>
          </w:rPr>
          <w:t>mail</w:t>
        </w:r>
        <w:r w:rsidRPr="008C7851">
          <w:rPr>
            <w:rStyle w:val="Hyperlink"/>
            <w:b/>
            <w:szCs w:val="20"/>
          </w:rPr>
          <w:t>@</w:t>
        </w:r>
        <w:r w:rsidRPr="008C7851">
          <w:rPr>
            <w:rStyle w:val="Hyperlink"/>
            <w:b/>
            <w:szCs w:val="20"/>
            <w:lang w:val="en-US"/>
          </w:rPr>
          <w:t>lifehouse</w:t>
        </w:r>
        <w:r w:rsidRPr="008C7851">
          <w:rPr>
            <w:rStyle w:val="Hyperlink"/>
            <w:b/>
            <w:szCs w:val="20"/>
          </w:rPr>
          <w:t>.</w:t>
        </w:r>
        <w:r w:rsidRPr="008C7851">
          <w:rPr>
            <w:rStyle w:val="Hyperlink"/>
            <w:b/>
            <w:szCs w:val="20"/>
            <w:lang w:val="en-US"/>
          </w:rPr>
          <w:t>s</w:t>
        </w:r>
        <w:r w:rsidRPr="008C7851">
          <w:rPr>
            <w:rStyle w:val="Hyperlink"/>
            <w:b/>
            <w:szCs w:val="20"/>
          </w:rPr>
          <w:t>u</w:t>
        </w:r>
      </w:hyperlink>
      <w:r w:rsidRPr="00AB0C09">
        <w:rPr>
          <w:b/>
          <w:color w:val="000000"/>
          <w:szCs w:val="20"/>
        </w:rPr>
        <w:t xml:space="preserve"> </w:t>
      </w:r>
      <w:r w:rsidRPr="00AB0C09">
        <w:rPr>
          <w:b/>
          <w:color w:val="000000"/>
          <w:szCs w:val="20"/>
        </w:rPr>
        <w:br/>
      </w:r>
      <w:r w:rsidRPr="00AB0C09">
        <w:rPr>
          <w:color w:val="000000"/>
          <w:szCs w:val="20"/>
        </w:rPr>
        <w:t>или форму обратной связи на сайте</w:t>
      </w:r>
      <w:r w:rsidRPr="00AB0C09">
        <w:rPr>
          <w:b/>
          <w:color w:val="000000"/>
          <w:szCs w:val="20"/>
        </w:rPr>
        <w:t xml:space="preserve"> </w:t>
      </w:r>
      <w:hyperlink r:id="rId7" w:history="1">
        <w:r w:rsidRPr="008C7851">
          <w:rPr>
            <w:rStyle w:val="Hyperlink"/>
            <w:b/>
            <w:szCs w:val="20"/>
            <w:lang w:val="en-US"/>
          </w:rPr>
          <w:t>www</w:t>
        </w:r>
        <w:r w:rsidRPr="008C7851">
          <w:rPr>
            <w:rStyle w:val="Hyperlink"/>
            <w:b/>
            <w:szCs w:val="20"/>
          </w:rPr>
          <w:t>.</w:t>
        </w:r>
        <w:r w:rsidRPr="008C7851">
          <w:rPr>
            <w:rStyle w:val="Hyperlink"/>
            <w:b/>
            <w:szCs w:val="20"/>
            <w:lang w:val="en-US"/>
          </w:rPr>
          <w:t>lifehouse</w:t>
        </w:r>
        <w:r w:rsidRPr="008C7851">
          <w:rPr>
            <w:rStyle w:val="Hyperlink"/>
            <w:b/>
            <w:szCs w:val="20"/>
          </w:rPr>
          <w:t>.</w:t>
        </w:r>
        <w:r w:rsidRPr="008C7851">
          <w:rPr>
            <w:rStyle w:val="Hyperlink"/>
            <w:b/>
            <w:szCs w:val="20"/>
            <w:lang w:val="en-US"/>
          </w:rPr>
          <w:t>s</w:t>
        </w:r>
        <w:r w:rsidRPr="008C7851">
          <w:rPr>
            <w:rStyle w:val="Hyperlink"/>
            <w:b/>
            <w:szCs w:val="20"/>
          </w:rPr>
          <w:t>u.</w:t>
        </w:r>
      </w:hyperlink>
    </w:p>
    <w:sectPr w:rsidR="00597A89" w:rsidRPr="00AB0C09" w:rsidSect="00313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E49vc0Zk75/IMEvGHeVjtusDEHc=" w:salt="oQSFLauyXcp49/5gBxOVQw==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A80"/>
    <w:rsid w:val="000546D2"/>
    <w:rsid w:val="000A6F8F"/>
    <w:rsid w:val="00145AAF"/>
    <w:rsid w:val="00261857"/>
    <w:rsid w:val="00313A80"/>
    <w:rsid w:val="00381205"/>
    <w:rsid w:val="00397144"/>
    <w:rsid w:val="003B4B9E"/>
    <w:rsid w:val="004F765A"/>
    <w:rsid w:val="00597A89"/>
    <w:rsid w:val="00723E24"/>
    <w:rsid w:val="00742E9B"/>
    <w:rsid w:val="00785A59"/>
    <w:rsid w:val="008317C0"/>
    <w:rsid w:val="008C7851"/>
    <w:rsid w:val="009B642E"/>
    <w:rsid w:val="009C4B08"/>
    <w:rsid w:val="009E4AED"/>
    <w:rsid w:val="00AB0C09"/>
    <w:rsid w:val="00AD691C"/>
    <w:rsid w:val="00C7502C"/>
    <w:rsid w:val="00CA3D46"/>
    <w:rsid w:val="00CD33F6"/>
    <w:rsid w:val="00DF1BED"/>
    <w:rsid w:val="00F8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C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B0C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fehouse.s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lifehouse.su" TargetMode="External"/><Relationship Id="rId5" Type="http://schemas.openxmlformats.org/officeDocument/2006/relationships/hyperlink" Target="http://www.lifehouse.su/" TargetMode="External"/><Relationship Id="rId4" Type="http://schemas.openxmlformats.org/officeDocument/2006/relationships/hyperlink" Target="mailto:mail@Lifehouse.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972</Words>
  <Characters>5544</Characters>
  <Application>Microsoft Office Outlook</Application>
  <DocSecurity>8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Прайс-лист на благоустройство 2014 г</dc:title>
  <dc:subject/>
  <dc:creator>Зам</dc:creator>
  <cp:keywords/>
  <dc:description/>
  <cp:lastModifiedBy>User</cp:lastModifiedBy>
  <cp:revision>3</cp:revision>
  <dcterms:created xsi:type="dcterms:W3CDTF">2014-02-10T08:51:00Z</dcterms:created>
  <dcterms:modified xsi:type="dcterms:W3CDTF">2014-02-10T08:52:00Z</dcterms:modified>
</cp:coreProperties>
</file>